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DF10" w14:textId="40EFF581" w:rsidR="00C620BD" w:rsidRDefault="00F97BDD" w:rsidP="00C620BD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  <w:t>Health IT</w:t>
      </w:r>
      <w:r w:rsidR="003A32A1"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  <w:t xml:space="preserve"> Audio-Visual</w:t>
      </w:r>
      <w:r w:rsidR="008A5900"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  <w:t xml:space="preserve"> Technician</w:t>
      </w:r>
    </w:p>
    <w:p w14:paraId="44F1C065" w14:textId="096EB245" w:rsidR="00C620BD" w:rsidRDefault="00C620BD" w:rsidP="00C620BD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</w:pPr>
    </w:p>
    <w:p w14:paraId="76B9B0CB" w14:textId="79EA326E" w:rsidR="00C620BD" w:rsidRPr="00C620BD" w:rsidRDefault="00C620BD" w:rsidP="00C620BD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  <w:t xml:space="preserve">Location: </w:t>
      </w:r>
      <w:r w:rsidR="006E25F4">
        <w:rPr>
          <w:rFonts w:ascii="Arial" w:eastAsia="Times New Roman" w:hAnsi="Arial" w:cs="Arial"/>
          <w:b/>
          <w:bCs/>
          <w:color w:val="4472C4" w:themeColor="accent1"/>
          <w:sz w:val="29"/>
          <w:szCs w:val="29"/>
        </w:rPr>
        <w:t>Portsmouth, Virginia</w:t>
      </w:r>
    </w:p>
    <w:p w14:paraId="4959E8EE" w14:textId="77777777" w:rsidR="00C620BD" w:rsidRDefault="00C620BD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3A3E34BD" w14:textId="0A9E7D81" w:rsidR="00C620BD" w:rsidRDefault="00C620BD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EM Key Solutions Inc, a proven</w:t>
      </w:r>
      <w:r w:rsidRPr="00C620BD">
        <w:rPr>
          <w:rFonts w:ascii="Arial" w:eastAsia="Times New Roman" w:hAnsi="Arial" w:cs="Arial"/>
          <w:color w:val="000000"/>
          <w:sz w:val="24"/>
          <w:szCs w:val="24"/>
        </w:rPr>
        <w:t xml:space="preserve"> Government Contractor, is seeking a unique, self-motivated, and influential individual to support our Government client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86B00F1" w14:textId="701A410B" w:rsidR="00C620BD" w:rsidRPr="00C620BD" w:rsidRDefault="00C620BD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620BD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14:paraId="164AD60D" w14:textId="77777777" w:rsidR="00997316" w:rsidRDefault="00C620BD" w:rsidP="0099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6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 Functions and Job Responsibilities:</w:t>
      </w:r>
    </w:p>
    <w:p w14:paraId="2622D7FD" w14:textId="77777777" w:rsidR="00E205D6" w:rsidRDefault="00E205D6" w:rsidP="00E205D6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</w:p>
    <w:p w14:paraId="008BA594" w14:textId="70B3F775" w:rsidR="003A32A1" w:rsidRPr="003A32A1" w:rsidRDefault="003A32A1" w:rsidP="003A32A1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>Audio-visual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technician set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up, operate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>, maintain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and repair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equipment used to enhance live events, such as microphones, video recorders, projectors, lighting and sound mixing equipment. 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technician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record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meetings and presentations with video cameras, operate spotlights, adjust amplifiers, coordinate graphics used in displays and provide technical support for teleconferences, webinars and distance-learning classes. </w:t>
      </w:r>
      <w:r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echnician may also edit, copy and store videotapes and DVDs, track inventory of equipment, and order supplies. </w:t>
      </w:r>
      <w:r>
        <w:rPr>
          <w:rFonts w:ascii="Arial" w:eastAsia="Times New Roman" w:hAnsi="Arial" w:cs="Arial"/>
          <w:color w:val="000000"/>
          <w:sz w:val="24"/>
          <w:szCs w:val="24"/>
        </w:rPr>
        <w:t>The a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>udio-visual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technician operate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and maintain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equipment used to amplify, record and display sound and images at live events. </w:t>
      </w:r>
    </w:p>
    <w:p w14:paraId="085BC85B" w14:textId="77777777" w:rsidR="003A32A1" w:rsidRPr="003A32A1" w:rsidRDefault="003A32A1" w:rsidP="003A32A1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421F744" w14:textId="1F42E824" w:rsidR="003A32A1" w:rsidRPr="003A32A1" w:rsidRDefault="003A32A1" w:rsidP="003A32A1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Audio</w:t>
      </w:r>
      <w:r>
        <w:rPr>
          <w:rFonts w:ascii="Arial" w:eastAsia="Times New Roman" w:hAnsi="Arial" w:cs="Arial"/>
          <w:color w:val="000000"/>
          <w:sz w:val="24"/>
          <w:szCs w:val="24"/>
        </w:rPr>
        <w:t>-v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isual Technician will have the following areas of responsibility: </w:t>
      </w:r>
    </w:p>
    <w:p w14:paraId="6617D77C" w14:textId="7777777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Delivery Implementation / Team Oversight:</w:t>
      </w:r>
    </w:p>
    <w:p w14:paraId="3BB2A83C" w14:textId="35AE91A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Assist the AV team with </w:t>
      </w:r>
      <w:r w:rsidR="007A35ED" w:rsidRPr="003A32A1">
        <w:rPr>
          <w:rFonts w:ascii="Arial" w:eastAsia="Times New Roman" w:hAnsi="Arial" w:cs="Arial"/>
          <w:color w:val="000000"/>
          <w:sz w:val="24"/>
          <w:szCs w:val="24"/>
        </w:rPr>
        <w:t>the implementation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of tasks, staying on-time and on-budget</w:t>
      </w:r>
    </w:p>
    <w:p w14:paraId="4FECC6C2" w14:textId="7777777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Communicating status effectively on a daily basis to the </w:t>
      </w:r>
      <w:proofErr w:type="gramStart"/>
      <w:r w:rsidRPr="003A32A1">
        <w:rPr>
          <w:rFonts w:ascii="Arial" w:eastAsia="Times New Roman" w:hAnsi="Arial" w:cs="Arial"/>
          <w:color w:val="000000"/>
          <w:sz w:val="24"/>
          <w:szCs w:val="24"/>
        </w:rPr>
        <w:t>Audio Visual</w:t>
      </w:r>
      <w:proofErr w:type="gramEnd"/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Lead Technician</w:t>
      </w:r>
    </w:p>
    <w:p w14:paraId="4991ECD3" w14:textId="7777777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Attending internal meetings and communication </w:t>
      </w:r>
    </w:p>
    <w:p w14:paraId="7E372727" w14:textId="29B3B4DF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Assist the Lead Audio Visual Technician with pre-configuring equipment in a lab prior to deployment (as needed)</w:t>
      </w:r>
    </w:p>
    <w:p w14:paraId="24E5EE78" w14:textId="7777777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Install equipment per clients pre-determined specifications and provide detailed documentation during this process</w:t>
      </w:r>
    </w:p>
    <w:p w14:paraId="23FA2944" w14:textId="7777777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Assist the Lead Audio Visual Technician with all aspects of Audio Visual/ Classroom technology needs, including pulling low-voltage cabling, performing terminations, punch downs, and providing full testing/validation results of all runs</w:t>
      </w:r>
    </w:p>
    <w:p w14:paraId="4F0DEDF8" w14:textId="77777777" w:rsidR="003A32A1" w:rsidRPr="003A32A1" w:rsidRDefault="003A32A1" w:rsidP="003A32A1">
      <w:pPr>
        <w:pStyle w:val="NoSpacing"/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Assist the Lead Audio Visual Technician Configuring, Testing, and Training the end user/users on new solution</w:t>
      </w:r>
    </w:p>
    <w:p w14:paraId="646F1BE2" w14:textId="77777777" w:rsidR="003A32A1" w:rsidRPr="003A32A1" w:rsidRDefault="003A32A1" w:rsidP="003A32A1">
      <w:pPr>
        <w:pStyle w:val="NoSpacing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66BF3F6C" w14:textId="0C262E0A" w:rsidR="007A35ED" w:rsidRDefault="00C620BD" w:rsidP="00CF5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C6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Minimum Requirements: </w:t>
      </w:r>
    </w:p>
    <w:p w14:paraId="2FC0F912" w14:textId="77777777" w:rsidR="00CF54F3" w:rsidRPr="00CF54F3" w:rsidRDefault="00CF54F3" w:rsidP="00C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14:paraId="7ABE2268" w14:textId="77777777" w:rsidR="000005FC" w:rsidRDefault="007A35ED" w:rsidP="003A05D0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Associate Degree or substituted with at least 5 years of related experience</w:t>
      </w:r>
    </w:p>
    <w:p w14:paraId="51F0F656" w14:textId="1CA4D64E" w:rsidR="007A35ED" w:rsidRPr="003A05D0" w:rsidRDefault="003A05D0" w:rsidP="000005FC">
      <w:pPr>
        <w:pStyle w:val="NoSpacing"/>
        <w:numPr>
          <w:ilvl w:val="1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 least one-year</w:t>
      </w:r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 experience as an Audio-Visual technician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required.</w:t>
      </w:r>
    </w:p>
    <w:p w14:paraId="2BC240A4" w14:textId="191FED4D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Must have experience with: punch-downs, rack installations, terminations on patch panels, and data jacks, installation and testing/Category 3, 5, and 6 copper, COAX, and Fiber preferred</w:t>
      </w:r>
    </w:p>
    <w:p w14:paraId="064C65BA" w14:textId="2BA26456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Experience installing and implementing technical solutions to meet customer requirements</w:t>
      </w:r>
    </w:p>
    <w:p w14:paraId="3BE7374F" w14:textId="3D342B84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Preferred: Working knowledge of vendor products and technologies from Crestron, AMX, Extron, Promethean, </w:t>
      </w:r>
      <w:proofErr w:type="spellStart"/>
      <w:r w:rsidRPr="003A32A1">
        <w:rPr>
          <w:rFonts w:ascii="Arial" w:eastAsia="Times New Roman" w:hAnsi="Arial" w:cs="Arial"/>
          <w:color w:val="000000"/>
          <w:sz w:val="24"/>
          <w:szCs w:val="24"/>
        </w:rPr>
        <w:t>ClearOne</w:t>
      </w:r>
      <w:proofErr w:type="spellEnd"/>
      <w:r w:rsidRPr="003A32A1">
        <w:rPr>
          <w:rFonts w:ascii="Arial" w:eastAsia="Times New Roman" w:hAnsi="Arial" w:cs="Arial"/>
          <w:color w:val="000000"/>
          <w:sz w:val="24"/>
          <w:szCs w:val="24"/>
        </w:rPr>
        <w:t xml:space="preserve">, Electro-Voice, </w:t>
      </w:r>
      <w:proofErr w:type="spellStart"/>
      <w:r w:rsidRPr="003A32A1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="00CF54F3">
        <w:rPr>
          <w:rFonts w:ascii="Arial" w:eastAsia="Times New Roman" w:hAnsi="Arial" w:cs="Arial"/>
          <w:color w:val="000000"/>
          <w:sz w:val="24"/>
          <w:szCs w:val="24"/>
        </w:rPr>
        <w:t>…</w:t>
      </w:r>
    </w:p>
    <w:p w14:paraId="3041A805" w14:textId="157649C9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Ability to read blue prints/floor plans, door elevations, riser diagrams, point to point drawings and schematics</w:t>
      </w:r>
    </w:p>
    <w:p w14:paraId="61D784E2" w14:textId="77777777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Ability to operate hand and power tools</w:t>
      </w:r>
    </w:p>
    <w:p w14:paraId="2411AD5E" w14:textId="75F96DE5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Willing and able to safely climb ladders, stairs, operate man lifts, and work on feet for extended periods of time</w:t>
      </w:r>
    </w:p>
    <w:p w14:paraId="5534ABC4" w14:textId="7CF9EE23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Accurately complete paperwork, including project closeout documents, time sheets and other required forms in a timely manner</w:t>
      </w:r>
    </w:p>
    <w:p w14:paraId="671C7CB6" w14:textId="0F41B772" w:rsidR="007A35ED" w:rsidRPr="007A35ED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Comply with all federal, state and local laws applicable to the position and employment in general</w:t>
      </w:r>
    </w:p>
    <w:p w14:paraId="1B26D32A" w14:textId="77777777" w:rsidR="007A35ED" w:rsidRPr="003A32A1" w:rsidRDefault="007A35ED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3A32A1">
        <w:rPr>
          <w:rFonts w:ascii="Arial" w:eastAsia="Times New Roman" w:hAnsi="Arial" w:cs="Arial"/>
          <w:color w:val="000000"/>
          <w:sz w:val="24"/>
          <w:szCs w:val="24"/>
        </w:rPr>
        <w:t>Comply with company policies, procedures and expectations to benefit the organization and co-workers</w:t>
      </w:r>
    </w:p>
    <w:p w14:paraId="2E87F448" w14:textId="67274264" w:rsidR="00474313" w:rsidRPr="00E205D6" w:rsidRDefault="00474313" w:rsidP="007A35ED">
      <w:pPr>
        <w:pStyle w:val="NoSpacing"/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E205D6">
        <w:rPr>
          <w:rFonts w:ascii="Arial" w:eastAsia="Times New Roman" w:hAnsi="Arial" w:cs="Arial"/>
          <w:color w:val="000000"/>
          <w:sz w:val="24"/>
          <w:szCs w:val="24"/>
        </w:rPr>
        <w:t>Security+ certification</w:t>
      </w:r>
    </w:p>
    <w:p w14:paraId="19CC38FB" w14:textId="5BD82643" w:rsidR="006B6AB3" w:rsidRPr="00474313" w:rsidRDefault="006B6AB3" w:rsidP="00474313">
      <w:pPr>
        <w:spacing w:after="0"/>
        <w:ind w:left="360"/>
        <w:rPr>
          <w:rFonts w:ascii="Arial" w:hAnsi="Arial" w:cs="Arial"/>
          <w:color w:val="000000"/>
        </w:rPr>
      </w:pPr>
    </w:p>
    <w:p w14:paraId="3A722A1B" w14:textId="4F08F7E4" w:rsidR="00C620BD" w:rsidRPr="00AF6FC7" w:rsidRDefault="00C620BD" w:rsidP="0099276F">
      <w:pPr>
        <w:pStyle w:val="NoSpacing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F6FC7">
        <w:rPr>
          <w:rFonts w:ascii="Arial" w:eastAsia="Times New Roman" w:hAnsi="Arial" w:cs="Arial"/>
          <w:color w:val="000000"/>
          <w:sz w:val="24"/>
          <w:szCs w:val="24"/>
        </w:rPr>
        <w:t xml:space="preserve">U.S. </w:t>
      </w:r>
      <w:r w:rsidR="003B151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F6FC7">
        <w:rPr>
          <w:rFonts w:ascii="Arial" w:eastAsia="Times New Roman" w:hAnsi="Arial" w:cs="Arial"/>
          <w:color w:val="000000"/>
          <w:sz w:val="24"/>
          <w:szCs w:val="24"/>
        </w:rPr>
        <w:t>itizenship is required as is successfully passing a thorough Government background screening requiring the completion of detailed forms and fingerprinting</w:t>
      </w:r>
    </w:p>
    <w:p w14:paraId="267F3245" w14:textId="77777777" w:rsidR="0050584E" w:rsidRPr="00C620BD" w:rsidRDefault="0050584E" w:rsidP="0099731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8C62CD1" w14:textId="6AE99FDE" w:rsidR="00C620BD" w:rsidRDefault="00C620BD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620BD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Additional </w:t>
      </w:r>
      <w:r w:rsidR="00F71DA7">
        <w:rPr>
          <w:rFonts w:ascii="Arial" w:eastAsia="Times New Roman" w:hAnsi="Arial" w:cs="Arial"/>
          <w:b/>
          <w:bCs/>
          <w:color w:val="666666"/>
          <w:sz w:val="24"/>
          <w:szCs w:val="24"/>
        </w:rPr>
        <w:t>Important Technical Skills</w:t>
      </w:r>
      <w:r w:rsidRPr="00C620BD">
        <w:rPr>
          <w:rFonts w:ascii="Arial" w:eastAsia="Times New Roman" w:hAnsi="Arial" w:cs="Arial"/>
          <w:b/>
          <w:bCs/>
          <w:color w:val="666666"/>
          <w:sz w:val="24"/>
          <w:szCs w:val="24"/>
        </w:rPr>
        <w:t>:</w:t>
      </w:r>
    </w:p>
    <w:p w14:paraId="1FA6EDB4" w14:textId="77777777" w:rsidR="002C6813" w:rsidRPr="00C620BD" w:rsidRDefault="002C6813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14:paraId="5083C6AA" w14:textId="7F9F5EFE" w:rsidR="00C620BD" w:rsidRPr="002C6813" w:rsidRDefault="008A5900" w:rsidP="00EE0867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Bachelor’s</w:t>
      </w:r>
      <w:r w:rsidR="004A65CB">
        <w:rPr>
          <w:rFonts w:ascii="Arial" w:eastAsia="Times New Roman" w:hAnsi="Arial" w:cs="Arial"/>
          <w:color w:val="000000"/>
          <w:sz w:val="24"/>
          <w:szCs w:val="24"/>
        </w:rPr>
        <w:t xml:space="preserve"> degree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 related field</w:t>
      </w:r>
      <w:r w:rsidR="004A65CB">
        <w:rPr>
          <w:rFonts w:ascii="Arial" w:eastAsia="Times New Roman" w:hAnsi="Arial" w:cs="Arial"/>
          <w:color w:val="000000"/>
          <w:sz w:val="24"/>
          <w:szCs w:val="24"/>
        </w:rPr>
        <w:t xml:space="preserve"> desired</w:t>
      </w:r>
    </w:p>
    <w:p w14:paraId="0DF56CAA" w14:textId="77777777" w:rsidR="00997316" w:rsidRDefault="00997316" w:rsidP="00C620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9E8F275" w14:textId="7D2EF838" w:rsidR="00C620BD" w:rsidRPr="00C620BD" w:rsidRDefault="00C620BD" w:rsidP="0099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EM Key Solutions</w:t>
      </w:r>
      <w:r w:rsidRPr="00C620BD">
        <w:rPr>
          <w:rFonts w:ascii="Arial" w:eastAsia="Times New Roman" w:hAnsi="Arial" w:cs="Arial"/>
          <w:color w:val="000000"/>
          <w:sz w:val="24"/>
          <w:szCs w:val="24"/>
        </w:rPr>
        <w:t xml:space="preserve"> provides our customers with value-added management consulting and information technology services that consistently deliver success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620BD">
        <w:rPr>
          <w:rFonts w:ascii="Arial" w:eastAsia="Times New Roman" w:hAnsi="Arial" w:cs="Arial"/>
          <w:color w:val="000000"/>
          <w:sz w:val="24"/>
          <w:szCs w:val="24"/>
        </w:rPr>
        <w:t xml:space="preserve"> From Systems Lifecycle Support and Healthcare IT Solutions to Network and Desktop Solutions and e-Business, </w:t>
      </w:r>
      <w:r>
        <w:rPr>
          <w:rFonts w:ascii="Arial" w:eastAsia="Times New Roman" w:hAnsi="Arial" w:cs="Arial"/>
          <w:color w:val="000000"/>
          <w:sz w:val="24"/>
          <w:szCs w:val="24"/>
        </w:rPr>
        <w:t>EMKS</w:t>
      </w:r>
      <w:r w:rsidRPr="00C620BD">
        <w:rPr>
          <w:rFonts w:ascii="Arial" w:eastAsia="Times New Roman" w:hAnsi="Arial" w:cs="Arial"/>
          <w:color w:val="000000"/>
          <w:sz w:val="24"/>
          <w:szCs w:val="24"/>
        </w:rPr>
        <w:t xml:space="preserve"> is focused on making our clients’ businesses run smoother and better. With a highly trained technical staff, we apply state-of-the-art information technologies, the industry's most advanced methodologies, and broad-based support services to clients in U.S. Government agencies and the commercial sector.</w:t>
      </w:r>
    </w:p>
    <w:p w14:paraId="68AA39AF" w14:textId="77777777" w:rsidR="00C620BD" w:rsidRPr="00C620BD" w:rsidRDefault="00C620BD" w:rsidP="00C620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C620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9127732" w14:textId="48C0EFAD" w:rsidR="00E706B6" w:rsidRDefault="00C620BD" w:rsidP="00C620BD">
      <w:pPr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EMKS</w:t>
      </w:r>
      <w:r w:rsidRPr="00C6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 an Equal Opportunity Employer.</w:t>
      </w:r>
      <w:r w:rsidRPr="00C620BD"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C6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 qualified candidates are encouraged to apply, including:</w:t>
      </w:r>
      <w:r w:rsidRPr="00C620BD"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C620BD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Minorities, Women, Individuals with Disabilities, and Protected Veterans.</w:t>
      </w:r>
      <w:r w:rsidRPr="00C620B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sectPr w:rsidR="00E70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4B0"/>
    <w:multiLevelType w:val="hybridMultilevel"/>
    <w:tmpl w:val="55A8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752"/>
    <w:multiLevelType w:val="hybridMultilevel"/>
    <w:tmpl w:val="FCFC1288"/>
    <w:lvl w:ilvl="0" w:tplc="D52A4A3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61C6D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136"/>
    <w:multiLevelType w:val="multilevel"/>
    <w:tmpl w:val="D47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96540"/>
    <w:multiLevelType w:val="hybridMultilevel"/>
    <w:tmpl w:val="F16A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F3DA1"/>
    <w:multiLevelType w:val="hybridMultilevel"/>
    <w:tmpl w:val="FAFA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3A6E"/>
    <w:multiLevelType w:val="hybridMultilevel"/>
    <w:tmpl w:val="7C9878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52A4A3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A7AAFCA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BB6"/>
    <w:multiLevelType w:val="hybridMultilevel"/>
    <w:tmpl w:val="C254A110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5642A27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03B7"/>
    <w:multiLevelType w:val="hybridMultilevel"/>
    <w:tmpl w:val="483A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3669"/>
    <w:multiLevelType w:val="hybridMultilevel"/>
    <w:tmpl w:val="803AD74A"/>
    <w:lvl w:ilvl="0" w:tplc="CCA0CFC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161C6D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3BA"/>
    <w:multiLevelType w:val="hybridMultilevel"/>
    <w:tmpl w:val="BA1C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03CD7"/>
    <w:multiLevelType w:val="hybridMultilevel"/>
    <w:tmpl w:val="73BEB948"/>
    <w:lvl w:ilvl="0" w:tplc="D52A4A3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0921"/>
    <w:multiLevelType w:val="hybridMultilevel"/>
    <w:tmpl w:val="D6DE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B2DCC"/>
    <w:multiLevelType w:val="hybridMultilevel"/>
    <w:tmpl w:val="7BEC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6D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AA7AAFCA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72BD"/>
    <w:multiLevelType w:val="hybridMultilevel"/>
    <w:tmpl w:val="2208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00EAF"/>
    <w:multiLevelType w:val="hybridMultilevel"/>
    <w:tmpl w:val="1B2E1FBA"/>
    <w:lvl w:ilvl="0" w:tplc="CCA0CFC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029"/>
    <w:multiLevelType w:val="multilevel"/>
    <w:tmpl w:val="306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FB75E4"/>
    <w:multiLevelType w:val="hybridMultilevel"/>
    <w:tmpl w:val="F19A2308"/>
    <w:lvl w:ilvl="0" w:tplc="161C6D92">
      <w:numFmt w:val="bullet"/>
      <w:lvlText w:val=""/>
      <w:lvlJc w:val="left"/>
      <w:pPr>
        <w:ind w:left="720" w:hanging="720"/>
      </w:pPr>
      <w:rPr>
        <w:rFonts w:ascii="Symbol" w:eastAsiaTheme="minorHAnsi" w:hAnsi="Symbol" w:cs="Times New Roman" w:hint="default"/>
      </w:rPr>
    </w:lvl>
    <w:lvl w:ilvl="1" w:tplc="161C6D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3FAE"/>
    <w:multiLevelType w:val="multilevel"/>
    <w:tmpl w:val="55B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CD33F5"/>
    <w:multiLevelType w:val="hybridMultilevel"/>
    <w:tmpl w:val="1A1C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285D"/>
    <w:multiLevelType w:val="hybridMultilevel"/>
    <w:tmpl w:val="F480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24483"/>
    <w:multiLevelType w:val="hybridMultilevel"/>
    <w:tmpl w:val="217C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D4AC4"/>
    <w:multiLevelType w:val="hybridMultilevel"/>
    <w:tmpl w:val="E298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E4AEA"/>
    <w:multiLevelType w:val="hybridMultilevel"/>
    <w:tmpl w:val="8394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AAFCA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20A87"/>
    <w:multiLevelType w:val="hybridMultilevel"/>
    <w:tmpl w:val="3AAEB134"/>
    <w:lvl w:ilvl="0" w:tplc="D52A4A30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834AE"/>
    <w:multiLevelType w:val="hybridMultilevel"/>
    <w:tmpl w:val="F9F2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0008B"/>
    <w:multiLevelType w:val="hybridMultilevel"/>
    <w:tmpl w:val="E5BE6DAA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F4791"/>
    <w:multiLevelType w:val="multilevel"/>
    <w:tmpl w:val="847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B95002"/>
    <w:multiLevelType w:val="multilevel"/>
    <w:tmpl w:val="0188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151664"/>
    <w:multiLevelType w:val="hybridMultilevel"/>
    <w:tmpl w:val="7F90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E4269"/>
    <w:multiLevelType w:val="hybridMultilevel"/>
    <w:tmpl w:val="D68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"/>
  </w:num>
  <w:num w:numId="4">
    <w:abstractNumId w:val="25"/>
  </w:num>
  <w:num w:numId="5">
    <w:abstractNumId w:val="6"/>
  </w:num>
  <w:num w:numId="6">
    <w:abstractNumId w:val="23"/>
  </w:num>
  <w:num w:numId="7">
    <w:abstractNumId w:val="7"/>
  </w:num>
  <w:num w:numId="8">
    <w:abstractNumId w:val="21"/>
  </w:num>
  <w:num w:numId="9">
    <w:abstractNumId w:val="24"/>
  </w:num>
  <w:num w:numId="10">
    <w:abstractNumId w:val="3"/>
  </w:num>
  <w:num w:numId="11">
    <w:abstractNumId w:val="17"/>
  </w:num>
  <w:num w:numId="12">
    <w:abstractNumId w:val="15"/>
  </w:num>
  <w:num w:numId="13">
    <w:abstractNumId w:val="29"/>
  </w:num>
  <w:num w:numId="14">
    <w:abstractNumId w:val="13"/>
  </w:num>
  <w:num w:numId="15">
    <w:abstractNumId w:val="28"/>
  </w:num>
  <w:num w:numId="16">
    <w:abstractNumId w:val="0"/>
  </w:num>
  <w:num w:numId="17">
    <w:abstractNumId w:val="4"/>
  </w:num>
  <w:num w:numId="18">
    <w:abstractNumId w:val="8"/>
  </w:num>
  <w:num w:numId="19">
    <w:abstractNumId w:val="20"/>
  </w:num>
  <w:num w:numId="20">
    <w:abstractNumId w:val="14"/>
  </w:num>
  <w:num w:numId="21">
    <w:abstractNumId w:val="16"/>
  </w:num>
  <w:num w:numId="22">
    <w:abstractNumId w:val="11"/>
  </w:num>
  <w:num w:numId="23">
    <w:abstractNumId w:val="1"/>
  </w:num>
  <w:num w:numId="24">
    <w:abstractNumId w:val="12"/>
  </w:num>
  <w:num w:numId="25">
    <w:abstractNumId w:val="18"/>
  </w:num>
  <w:num w:numId="26">
    <w:abstractNumId w:val="10"/>
  </w:num>
  <w:num w:numId="27">
    <w:abstractNumId w:val="22"/>
  </w:num>
  <w:num w:numId="28">
    <w:abstractNumId w:val="9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BD"/>
    <w:rsid w:val="000005FC"/>
    <w:rsid w:val="00015F1F"/>
    <w:rsid w:val="000324A6"/>
    <w:rsid w:val="00066F10"/>
    <w:rsid w:val="000E66E4"/>
    <w:rsid w:val="00130072"/>
    <w:rsid w:val="001503D5"/>
    <w:rsid w:val="00220645"/>
    <w:rsid w:val="002B7B41"/>
    <w:rsid w:val="002C6813"/>
    <w:rsid w:val="003A05D0"/>
    <w:rsid w:val="003A32A1"/>
    <w:rsid w:val="003B151F"/>
    <w:rsid w:val="00465C2A"/>
    <w:rsid w:val="00474313"/>
    <w:rsid w:val="004A65CB"/>
    <w:rsid w:val="004B02AA"/>
    <w:rsid w:val="004E047A"/>
    <w:rsid w:val="00503ADE"/>
    <w:rsid w:val="0050584E"/>
    <w:rsid w:val="00510A24"/>
    <w:rsid w:val="00556EC4"/>
    <w:rsid w:val="005573F5"/>
    <w:rsid w:val="005B4525"/>
    <w:rsid w:val="005F282A"/>
    <w:rsid w:val="00640993"/>
    <w:rsid w:val="006A309E"/>
    <w:rsid w:val="006B6AB3"/>
    <w:rsid w:val="006E25F4"/>
    <w:rsid w:val="00713338"/>
    <w:rsid w:val="00727A35"/>
    <w:rsid w:val="00790E73"/>
    <w:rsid w:val="007A35ED"/>
    <w:rsid w:val="00845C4B"/>
    <w:rsid w:val="008774EF"/>
    <w:rsid w:val="008A2332"/>
    <w:rsid w:val="008A253F"/>
    <w:rsid w:val="008A5900"/>
    <w:rsid w:val="008F6E5E"/>
    <w:rsid w:val="00991B36"/>
    <w:rsid w:val="00997316"/>
    <w:rsid w:val="00A83A93"/>
    <w:rsid w:val="00AB4377"/>
    <w:rsid w:val="00AC305E"/>
    <w:rsid w:val="00AF6FC7"/>
    <w:rsid w:val="00AF7617"/>
    <w:rsid w:val="00B64C26"/>
    <w:rsid w:val="00B82CE5"/>
    <w:rsid w:val="00C561E3"/>
    <w:rsid w:val="00C620BD"/>
    <w:rsid w:val="00C71253"/>
    <w:rsid w:val="00CD5FE8"/>
    <w:rsid w:val="00CF54F3"/>
    <w:rsid w:val="00D6220B"/>
    <w:rsid w:val="00DD0328"/>
    <w:rsid w:val="00E205D6"/>
    <w:rsid w:val="00E5046F"/>
    <w:rsid w:val="00E706B6"/>
    <w:rsid w:val="00F14558"/>
    <w:rsid w:val="00F421A7"/>
    <w:rsid w:val="00F71DA7"/>
    <w:rsid w:val="00F97BDD"/>
    <w:rsid w:val="00FC0065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AAB9"/>
  <w15:chartTrackingRefBased/>
  <w15:docId w15:val="{BAA6DEE2-F70C-478A-9DC6-83A6429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2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20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20BD"/>
    <w:rPr>
      <w:i/>
      <w:iCs/>
    </w:rPr>
  </w:style>
  <w:style w:type="character" w:styleId="Strong">
    <w:name w:val="Strong"/>
    <w:basedOn w:val="DefaultParagraphFont"/>
    <w:uiPriority w:val="22"/>
    <w:qFormat/>
    <w:rsid w:val="00C620BD"/>
    <w:rPr>
      <w:b/>
      <w:bCs/>
    </w:rPr>
  </w:style>
  <w:style w:type="paragraph" w:styleId="NoSpacing">
    <w:name w:val="No Spacing"/>
    <w:uiPriority w:val="1"/>
    <w:qFormat/>
    <w:rsid w:val="00C712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Health IT Telecommunications Technician</vt:lpstr>
      <vt:lpstr>        </vt:lpstr>
      <vt:lpstr>        Location: Portsmouth, Virginia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Snyder</dc:creator>
  <cp:keywords/>
  <dc:description/>
  <cp:lastModifiedBy>Mike Snyder</cp:lastModifiedBy>
  <cp:revision>8</cp:revision>
  <dcterms:created xsi:type="dcterms:W3CDTF">2019-01-30T13:26:00Z</dcterms:created>
  <dcterms:modified xsi:type="dcterms:W3CDTF">2019-01-30T13:33:00Z</dcterms:modified>
</cp:coreProperties>
</file>